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jc w:val="center"/>
        <w:rPr>
          <w:rFonts w:ascii="Verdana" w:eastAsia="굴림" w:hAnsi="Verdana" w:cs="굴림"/>
          <w:b/>
          <w:bCs/>
          <w:color w:val="000000"/>
          <w:kern w:val="0"/>
          <w:sz w:val="27"/>
          <w:szCs w:val="27"/>
        </w:rPr>
      </w:pPr>
      <w:r w:rsidRPr="00881F43">
        <w:rPr>
          <w:rFonts w:ascii="HY견고딕" w:eastAsia="HY견고딕" w:hAnsi="Verdana" w:cs="굴림" w:hint="eastAsia"/>
          <w:b/>
          <w:bCs/>
          <w:color w:val="800000"/>
          <w:spacing w:val="-15"/>
          <w:kern w:val="0"/>
          <w:sz w:val="36"/>
          <w:szCs w:val="27"/>
        </w:rPr>
        <w:t xml:space="preserve">양파의 어마 </w:t>
      </w:r>
      <w:r w:rsidR="00D96686">
        <w:rPr>
          <w:rFonts w:ascii="HY견고딕" w:eastAsia="HY견고딕" w:hAnsi="Verdana" w:cs="굴림" w:hint="eastAsia"/>
          <w:b/>
          <w:bCs/>
          <w:color w:val="800000"/>
          <w:spacing w:val="-15"/>
          <w:kern w:val="0"/>
          <w:sz w:val="36"/>
          <w:szCs w:val="27"/>
        </w:rPr>
        <w:t>어마</w:t>
      </w:r>
      <w:r w:rsidRPr="00881F43">
        <w:rPr>
          <w:rFonts w:ascii="HY견고딕" w:eastAsia="HY견고딕" w:hAnsi="Verdana" w:cs="굴림" w:hint="eastAsia"/>
          <w:b/>
          <w:bCs/>
          <w:color w:val="800000"/>
          <w:spacing w:val="-15"/>
          <w:kern w:val="0"/>
          <w:sz w:val="36"/>
          <w:szCs w:val="27"/>
        </w:rPr>
        <w:t>한 효능 54가지</w:t>
      </w:r>
      <w:r w:rsidRPr="00881F43">
        <w:rPr>
          <w:rFonts w:ascii="Verdana" w:eastAsia="굴림" w:hAnsi="Verdana" w:cs="굴림" w:hint="eastAsia"/>
          <w:b/>
          <w:bCs/>
          <w:color w:val="800000"/>
          <w:spacing w:val="-15"/>
          <w:kern w:val="0"/>
          <w:sz w:val="27"/>
          <w:szCs w:val="27"/>
        </w:rPr>
        <w:t>.</w:t>
      </w:r>
      <w:bookmarkStart w:id="0" w:name="_GoBack"/>
      <w:bookmarkEnd w:id="0"/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19A57464" wp14:editId="7B6EE94E">
            <wp:extent cx="4381500" cy="2457450"/>
            <wp:effectExtent l="0" t="0" r="0" b="0"/>
            <wp:docPr id="1" name="그림 1" descr="http://cfile214.uf.daum.net/image/262AC43457FBD4D011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file214.uf.daum.net/image/262AC43457FBD4D01120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01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혈액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속의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불필요한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지방과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콜레스테롤을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녹여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없애고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동맥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경화와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고</w:t>
      </w:r>
      <w:r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지혈증을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예방하고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치료한다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02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혈관을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막는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형성을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방지함과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동시에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혈전을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분해해서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없애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버린다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.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결과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혈전이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심하면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사망에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이르는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순환기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장애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(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협심증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심근경색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뇌연화증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뇌졸중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)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등의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질병을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치료한다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03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혈액을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묽게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작용으로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혈액의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점도를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낮춰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맑고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깨끗한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혈액으로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만든다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04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혈압을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내리는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현저하여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결과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고혈압의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치료에도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탁월하다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05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아주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미세한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모세혈관까지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강화한다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422B18B0" wp14:editId="0A5EF8AC">
            <wp:extent cx="4381500" cy="1609725"/>
            <wp:effectExtent l="0" t="0" r="0" b="9525"/>
            <wp:docPr id="2" name="그림 2" descr="http://cfile216.uf.daum.net/image/2133FC425956254A0FE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file216.uf.daum.net/image/2133FC425956254A0FE3B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06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말초조직에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쌓인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콜레스테롤을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제거하는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중요한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역할을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lastRenderedPageBreak/>
        <w:t>HDL(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고밀도지단백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)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콜레스테롤을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증가시켜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준다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07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혈당을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저하시키는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뛰어나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당뇨병을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08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인슐린의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분비를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촉진시켜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당뇨병을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치료한다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09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당뇨병에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의해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생기는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2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차적인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합병증인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동맥경화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고혈압은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물론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심근경색이나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신장병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백내장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등을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치료한다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10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콩팥의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기능을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증진시켜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신장병을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치료한다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015D3F38" wp14:editId="714F090E">
            <wp:extent cx="4381500" cy="1552575"/>
            <wp:effectExtent l="0" t="0" r="0" b="9525"/>
            <wp:docPr id="3" name="그림 3" descr="http://cfile214.uf.daum.net/image/261259425956254E1AB4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file214.uf.daum.net/image/261259425956254E1AB41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11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정상적인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혈당을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내리는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없고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이상이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있는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높은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혈당치에만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작용하며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정상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혈당이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되면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신기하게도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멈추므로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합성약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처럼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저혈당이나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신장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장애를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일으키는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등의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부작용이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전혀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없다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12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간장의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해독작용을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강화시키는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그루타치온이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많다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13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간장의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해독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기능을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강화하기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때문에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임신중독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약물중독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알레르기에도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14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간장을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건강하고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강하게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하며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신체의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노곤함을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없애줘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변비나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피로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회복에도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15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간장의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조혈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기능에도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관여한다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48206450" wp14:editId="1DB52BCE">
            <wp:extent cx="4381500" cy="1800225"/>
            <wp:effectExtent l="0" t="0" r="0" b="9525"/>
            <wp:docPr id="4" name="그림 4" descr="http://cfile204.uf.daum.net/image/2207AD445956254D343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file204.uf.daum.net/image/2207AD445956254D3431C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16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알코올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때문에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많이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소모되는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비타민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B1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흡수를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높이고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주독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(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酒毒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)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중화하여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간장을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보호해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준다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17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눈의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피로로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두통이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생겨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책을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오래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읽지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못하는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상태를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예방하고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치료한다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18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눈의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각막이나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수정체가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흐려지는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백내장을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19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각막이나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수정체의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투명도가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나빠져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발생하는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각종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각막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질환의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장애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회복에도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매우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20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세균속의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단백질에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침투하여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살균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살충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효과를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낸다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4C344C8B" wp14:editId="0D695EB8">
            <wp:extent cx="4381500" cy="1704975"/>
            <wp:effectExtent l="0" t="0" r="0" b="9525"/>
            <wp:docPr id="5" name="그림 5" descr="http://cfile208.uf.daum.net/image/236475445956254D18E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file208.uf.daum.net/image/236475445956254D18EDB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21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대장균이나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식중독을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일으키는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살모넬라균을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비롯한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병원균을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죽이므로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소화불량에도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22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살균력이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뛰어나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습진이나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무좀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등에도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아주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살균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익혀도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변함이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없다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(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마늘은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불안정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).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23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충치로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이가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아플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갈아서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충치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안으로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넣어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두면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통증이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멎는다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lastRenderedPageBreak/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24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생것을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3~8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분간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씹으면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입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안이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완전한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멸균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상태가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25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결핵이나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콜레라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등의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전염병의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치료에도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사용된다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2946166F" wp14:editId="00D76D48">
            <wp:extent cx="4381500" cy="1504950"/>
            <wp:effectExtent l="0" t="0" r="0" b="0"/>
            <wp:docPr id="6" name="그림 6" descr="http://cfile206.uf.daum.net/image/2244E84A5732ED4D281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file206.uf.daum.net/image/2244E84A5732ED4D28182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26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살균력과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해독력으로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육류의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부패를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막는다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27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현대의학도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해결하지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못하는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체내의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중금속을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해독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분해시켜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체외로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배출시킨다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28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칼슘도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많을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뿐만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아니라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자체적으로도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성장호르몬과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같은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작용때문에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성장기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어린이에게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아주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29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지방의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함량이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적으며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채소로서는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단백질이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많은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편이라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다이어트에도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30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칼슘과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철분의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함량이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많아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강장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효과를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돋우는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역할을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232B9703" wp14:editId="5A4D09CE">
            <wp:extent cx="4381500" cy="1743075"/>
            <wp:effectExtent l="0" t="0" r="0" b="9525"/>
            <wp:docPr id="7" name="그림 7" descr="http://cfile239.uf.daum.net/image/2436DC445956254B075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file239.uf.daum.net/image/2436DC445956254B0755B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31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감기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퇴치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기능이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있어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생으로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익혀서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끓이든지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해서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실제로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지난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수세기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동안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감기약으로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사용되었다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32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목의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식도나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폐의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기도에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달라붙은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불필요한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점액들을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밖으로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lastRenderedPageBreak/>
        <w:t>제거하는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거담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33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코가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막힐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즙으로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만들어서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조금씩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마시면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트인다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34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기도의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가래를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제거해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주는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역할을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하기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때문에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기침에도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35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소화촉진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변비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.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생리불순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유방종양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대머리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등의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치료에도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탁월한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효능을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발휘한다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443501BD" wp14:editId="409077AB">
            <wp:extent cx="4381500" cy="1647825"/>
            <wp:effectExtent l="0" t="0" r="0" b="9525"/>
            <wp:docPr id="8" name="그림 8" descr="http://cfile213.uf.daum.net/image/236CF04F583AEEB71C0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file213.uf.daum.net/image/236CF04F583AEEB71C08C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36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불면증에도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좋은데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먹어도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되지만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생양파를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썰어서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머리맡에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놓고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효과가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있다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37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아기들이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경풍을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일으킬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잘라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입에다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대주면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씻은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듯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가라앉는다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38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너무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마음이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긴장될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생양파를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먹으면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되는데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...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날양파의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매운맛과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향기가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연수에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작용하여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정신을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안정시킨다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39: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허약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체질이나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신경쇠약에도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아주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원기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회복이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필요한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환자의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식이로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적당하다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40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혈액을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정화하기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때문에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피부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미용에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잔주름을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예방한다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47F95AD8" wp14:editId="441EE1D7">
            <wp:extent cx="4381500" cy="1438275"/>
            <wp:effectExtent l="0" t="0" r="0" b="9525"/>
            <wp:docPr id="9" name="그림 9" descr="http://cfile227.uf.daum.net/image/270FD64359562CDD2589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file227.uf.daum.net/image/270FD64359562CDD2589C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lastRenderedPageBreak/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41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자궁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수축에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의한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분만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촉진에도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작용하기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때문에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임산부의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산고에도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42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양파의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성분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중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비타민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A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정자의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생성에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필수이며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비타민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B1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성활동을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장악하는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부교감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신경의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기능을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왕성하게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한다는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것이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밝혀져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남성들의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정력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강장제로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탁월하다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43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비타민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(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특히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비타민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B1)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흡수를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촉진시키기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때문에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다른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채소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과일과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섞어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먹으면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피부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미용은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물론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스테미너에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더욱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좋다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44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마늘과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함께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동식물체를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구성하는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중요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성분인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유지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(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油脂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)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산화를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억제하는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작용도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있다는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것이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밝혀져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피부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노화나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인체의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노화가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산화작용에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기인하는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것이므로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결국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장수에도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기여한다는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것을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있다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45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단것보다는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매운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스트롱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계열의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것에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약리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효과가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뛰어난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유효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성분이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많다고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밝혀졌다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drawing>
          <wp:inline distT="0" distB="0" distL="0" distR="0" wp14:anchorId="3043203B" wp14:editId="1A385180">
            <wp:extent cx="4381500" cy="1514475"/>
            <wp:effectExtent l="0" t="0" r="0" b="9525"/>
            <wp:docPr id="10" name="그림 10" descr="http://cfile224.uf.daum.net/image/22360B425956254E04F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file224.uf.daum.net/image/22360B425956254E04F58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F43" w:rsidRPr="00881F43" w:rsidRDefault="00881F43" w:rsidP="00881F43">
      <w:pPr>
        <w:widowControl/>
        <w:wordWrap/>
        <w:autoSpaceDE/>
        <w:autoSpaceDN/>
        <w:spacing w:after="270" w:line="360" w:lineRule="atLeast"/>
        <w:rPr>
          <w:rFonts w:ascii="굴림" w:eastAsia="굴림" w:hAnsi="굴림" w:cs="굴림"/>
          <w:b/>
          <w:bCs/>
          <w:kern w:val="0"/>
          <w:sz w:val="24"/>
          <w:szCs w:val="24"/>
        </w:rPr>
      </w:pP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46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양파의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요리법은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매우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많은데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어떠한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찌개와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반찬에도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향미료로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곁들일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있다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47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지방의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산패를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막기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때문에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사용한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튀김기름에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몇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쪽을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튀겨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내면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비린내가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사라지며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오래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보관할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있다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48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양파의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독특한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향과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자극적인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냄새는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육류나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생선요리의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비린내를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없애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주기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때문에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조미료로도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없어서는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안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중요한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야채이다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49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육류와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궁합이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맞는다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50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비타민의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흡수를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도와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주는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역할도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하기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때문에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과일과도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궁합이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아주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맞는다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</w:p>
    <w:p w:rsidR="00881F43" w:rsidRPr="00881F43" w:rsidRDefault="00881F43" w:rsidP="00881F43">
      <w:pPr>
        <w:widowControl/>
        <w:wordWrap/>
        <w:autoSpaceDE/>
        <w:autoSpaceDN/>
        <w:spacing w:after="0" w:line="360" w:lineRule="atLeast"/>
        <w:jc w:val="center"/>
        <w:rPr>
          <w:rFonts w:ascii="굴림" w:eastAsia="굴림" w:hAnsi="굴림" w:cs="굴림"/>
          <w:kern w:val="0"/>
          <w:sz w:val="24"/>
          <w:szCs w:val="24"/>
        </w:rPr>
      </w:pPr>
      <w:r w:rsidRPr="00881F43">
        <w:rPr>
          <w:rFonts w:ascii="Verdana" w:eastAsia="굴림" w:hAnsi="Verdana" w:cs="굴림"/>
          <w:b/>
          <w:bCs/>
          <w:noProof/>
          <w:color w:val="000000"/>
          <w:kern w:val="0"/>
          <w:sz w:val="27"/>
          <w:szCs w:val="27"/>
        </w:rPr>
        <w:lastRenderedPageBreak/>
        <w:drawing>
          <wp:inline distT="0" distB="0" distL="0" distR="0" wp14:anchorId="275C7294" wp14:editId="20A458F5">
            <wp:extent cx="4381500" cy="1609725"/>
            <wp:effectExtent l="0" t="0" r="0" b="9525"/>
            <wp:docPr id="11" name="그림 11" descr="http://cfile229.uf.daum.net/image/253A7C425956254E36CF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file229.uf.daum.net/image/253A7C425956254E36CF3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115" w:rsidRDefault="00881F43" w:rsidP="00881F43"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51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양파는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것과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굽거나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튀기거나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삶거나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말리거나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것과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약용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효과에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있어서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하등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변화가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없다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52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양파의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뛰어난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점은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아무리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많이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먹어도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부작용이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없다는것이다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53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양파의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유효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성분은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안정되어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있어서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장기간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보존을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해도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변화하지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않는다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br/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54</w:t>
      </w:r>
      <w:proofErr w:type="gram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: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새집에</w:t>
      </w:r>
      <w:proofErr w:type="gram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페인트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냄새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등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잡냄새가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날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때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공간에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3~4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proofErr w:type="spellStart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생양파를</w:t>
      </w:r>
      <w:proofErr w:type="spellEnd"/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껍질을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벗겨서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칼로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잘라서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방바닥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등에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신문지를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깔아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놓고서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양파를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널어</w:t>
      </w:r>
      <w:r w:rsidRPr="00881F43"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 xml:space="preserve"> </w:t>
      </w:r>
      <w:r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둔다</w:t>
      </w:r>
      <w:r>
        <w:rPr>
          <w:rFonts w:ascii="Verdana" w:eastAsia="굴림" w:hAnsi="Verdana" w:cs="굴림" w:hint="eastAsia"/>
          <w:b/>
          <w:bCs/>
          <w:color w:val="000000"/>
          <w:spacing w:val="-15"/>
          <w:kern w:val="0"/>
          <w:sz w:val="27"/>
          <w:szCs w:val="27"/>
        </w:rPr>
        <w:t>.</w:t>
      </w:r>
      <w:r w:rsidRPr="00881F43">
        <w:rPr>
          <w:rFonts w:ascii="Verdana" w:eastAsia="굴림" w:hAnsi="Verdana" w:cs="굴림" w:hint="eastAsia"/>
          <w:b/>
          <w:bCs/>
          <w:color w:val="000000"/>
          <w:kern w:val="0"/>
          <w:sz w:val="27"/>
          <w:szCs w:val="27"/>
        </w:rPr>
        <w:t> </w:t>
      </w:r>
      <w:r w:rsidRPr="00881F43">
        <w:rPr>
          <w:rFonts w:ascii="굴림" w:eastAsia="굴림" w:hAnsi="굴림" w:cs="굴림" w:hint="eastAsia"/>
          <w:color w:val="333333"/>
          <w:kern w:val="0"/>
          <w:sz w:val="18"/>
          <w:szCs w:val="18"/>
        </w:rPr>
        <w:br/>
      </w:r>
    </w:p>
    <w:sectPr w:rsidR="007D611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686" w:rsidRDefault="00D96686" w:rsidP="00D96686">
      <w:pPr>
        <w:spacing w:after="0" w:line="240" w:lineRule="auto"/>
      </w:pPr>
      <w:r>
        <w:separator/>
      </w:r>
    </w:p>
  </w:endnote>
  <w:endnote w:type="continuationSeparator" w:id="0">
    <w:p w:rsidR="00D96686" w:rsidRDefault="00D96686" w:rsidP="00D96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686" w:rsidRDefault="00D96686" w:rsidP="00D96686">
      <w:pPr>
        <w:spacing w:after="0" w:line="240" w:lineRule="auto"/>
      </w:pPr>
      <w:r>
        <w:separator/>
      </w:r>
    </w:p>
  </w:footnote>
  <w:footnote w:type="continuationSeparator" w:id="0">
    <w:p w:rsidR="00D96686" w:rsidRDefault="00D96686" w:rsidP="00D966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F43"/>
    <w:rsid w:val="007D6115"/>
    <w:rsid w:val="00881F43"/>
    <w:rsid w:val="00D9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1F4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81F4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9668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D96686"/>
  </w:style>
  <w:style w:type="paragraph" w:styleId="a5">
    <w:name w:val="footer"/>
    <w:basedOn w:val="a"/>
    <w:link w:val="Char1"/>
    <w:uiPriority w:val="99"/>
    <w:unhideWhenUsed/>
    <w:rsid w:val="00D9668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D966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1F4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881F4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9668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D96686"/>
  </w:style>
  <w:style w:type="paragraph" w:styleId="a5">
    <w:name w:val="footer"/>
    <w:basedOn w:val="a"/>
    <w:link w:val="Char1"/>
    <w:uiPriority w:val="99"/>
    <w:unhideWhenUsed/>
    <w:rsid w:val="00D96686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D96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LG</cp:lastModifiedBy>
  <cp:revision>2</cp:revision>
  <dcterms:created xsi:type="dcterms:W3CDTF">2017-09-08T05:14:00Z</dcterms:created>
  <dcterms:modified xsi:type="dcterms:W3CDTF">2017-09-10T17:21:00Z</dcterms:modified>
</cp:coreProperties>
</file>